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CE361" w14:textId="236949B3" w:rsidR="00B934FA" w:rsidRDefault="00745F75" w:rsidP="00F87D96">
      <w:pPr>
        <w:jc w:val="center"/>
        <w:rPr>
          <w:b/>
          <w:u w:val="single"/>
        </w:rPr>
      </w:pPr>
      <w:bookmarkStart w:id="0" w:name="_GoBack"/>
      <w:bookmarkEnd w:id="0"/>
      <w:r>
        <w:rPr>
          <w:b/>
          <w:u w:val="single"/>
        </w:rPr>
        <w:t>0.</w:t>
      </w:r>
    </w:p>
    <w:p w14:paraId="193D1219" w14:textId="5149056F" w:rsidR="00745F75" w:rsidRDefault="00745F75" w:rsidP="00F87D96">
      <w:pPr>
        <w:jc w:val="center"/>
        <w:rPr>
          <w:b/>
          <w:u w:val="single"/>
        </w:rPr>
      </w:pPr>
      <w:r>
        <w:rPr>
          <w:b/>
          <w:u w:val="single"/>
        </w:rPr>
        <w:t>BANNER</w:t>
      </w:r>
    </w:p>
    <w:p w14:paraId="0DFBEB17" w14:textId="77777777" w:rsidR="00B934FA" w:rsidRDefault="00381B9C" w:rsidP="00F87D96">
      <w:pPr>
        <w:jc w:val="center"/>
        <w:rPr>
          <w:b/>
          <w:u w:val="single"/>
        </w:rPr>
      </w:pPr>
      <w:r>
        <w:rPr>
          <w:b/>
          <w:u w:val="single"/>
        </w:rPr>
        <w:t>________________________________________________________________</w:t>
      </w:r>
    </w:p>
    <w:p w14:paraId="50FDC05C" w14:textId="78FB9908" w:rsidR="00442E8A" w:rsidRDefault="00442E8A" w:rsidP="00E70E3A">
      <w:pPr>
        <w:jc w:val="center"/>
        <w:rPr>
          <w:b/>
          <w:u w:val="single"/>
        </w:rPr>
      </w:pPr>
      <w:r w:rsidRPr="00442E8A">
        <w:rPr>
          <w:b/>
          <w:highlight w:val="yellow"/>
          <w:u w:val="single"/>
        </w:rPr>
        <w:t>1.</w:t>
      </w:r>
    </w:p>
    <w:p w14:paraId="34674FF1" w14:textId="463A989E" w:rsidR="00B9639B" w:rsidRPr="00E70E3A" w:rsidRDefault="008B0F37" w:rsidP="00E70E3A">
      <w:pPr>
        <w:jc w:val="center"/>
        <w:rPr>
          <w:b/>
          <w:u w:val="single"/>
        </w:rPr>
      </w:pPr>
      <w:r w:rsidRPr="008B0F37">
        <w:rPr>
          <w:b/>
          <w:u w:val="single"/>
        </w:rPr>
        <w:t>IS YOUR TITLE COMPANY OR REAL ESTATE LAW FIRM COMMITTED TO GROWTH?</w:t>
      </w:r>
    </w:p>
    <w:p w14:paraId="2B8DB5B9" w14:textId="35BF3221" w:rsidR="00B9639B" w:rsidRPr="00144474" w:rsidRDefault="00B9639B" w:rsidP="00F87D96">
      <w:r w:rsidRPr="00144474">
        <w:t xml:space="preserve">Is your title company blending in instead of standing out? </w:t>
      </w:r>
    </w:p>
    <w:p w14:paraId="02F2EC3E" w14:textId="7D4528C0" w:rsidR="00B9639B" w:rsidRDefault="00B9639B" w:rsidP="00F87D96">
      <w:r w:rsidRPr="00144474">
        <w:t>The Digital Closing Package exists to enhance the</w:t>
      </w:r>
      <w:r w:rsidR="00BF0106" w:rsidRPr="00144474">
        <w:t xml:space="preserve"> closing</w:t>
      </w:r>
      <w:r w:rsidRPr="00144474">
        <w:t xml:space="preserve"> experience for buyers, sellers, real estate agents, and lenders both pre and post-close; ultimately providing our clients a competitive advantage in the marketplace</w:t>
      </w:r>
      <w:r w:rsidR="00E70E3A">
        <w:t>.</w:t>
      </w:r>
    </w:p>
    <w:p w14:paraId="615B463E" w14:textId="77777777" w:rsidR="00F87D96" w:rsidRDefault="00381B9C" w:rsidP="00F87D96">
      <w:pPr>
        <w:jc w:val="center"/>
      </w:pPr>
      <w:r>
        <w:t>___________________________________________________________________</w:t>
      </w:r>
    </w:p>
    <w:p w14:paraId="6CE48798" w14:textId="31E862A6" w:rsidR="00442E8A" w:rsidRDefault="00442E8A" w:rsidP="00E70E3A">
      <w:pPr>
        <w:jc w:val="center"/>
        <w:rPr>
          <w:b/>
          <w:u w:val="single"/>
        </w:rPr>
      </w:pPr>
      <w:r w:rsidRPr="00442E8A">
        <w:rPr>
          <w:b/>
          <w:highlight w:val="yellow"/>
          <w:u w:val="single"/>
        </w:rPr>
        <w:t>2.</w:t>
      </w:r>
    </w:p>
    <w:p w14:paraId="3C38A9E9" w14:textId="672AB812" w:rsidR="00091C65" w:rsidRPr="00E70E3A" w:rsidRDefault="00F87D96" w:rsidP="00E70E3A">
      <w:pPr>
        <w:jc w:val="center"/>
        <w:rPr>
          <w:b/>
          <w:u w:val="single"/>
        </w:rPr>
      </w:pPr>
      <w:r w:rsidRPr="008B0F37">
        <w:rPr>
          <w:b/>
          <w:u w:val="single"/>
        </w:rPr>
        <w:t>WHAT IS DIGITALCLOSINGPACKAGE.COM?</w:t>
      </w:r>
    </w:p>
    <w:p w14:paraId="09968E35" w14:textId="17629357" w:rsidR="00161C39" w:rsidRDefault="00161C39" w:rsidP="00DA1091">
      <w:r>
        <w:t xml:space="preserve">Put quite simply, the Digital Closing Package keeps all parties to a transaction happy, so they return for more repeat business and referrals. </w:t>
      </w:r>
    </w:p>
    <w:p w14:paraId="6C9AE8D4" w14:textId="3C61A8D3" w:rsidR="00B9639B" w:rsidRDefault="00144474" w:rsidP="00DA1091">
      <w:r>
        <w:t xml:space="preserve">The Digital Closing Package is an innovate pre and post-close technology that is </w:t>
      </w:r>
      <w:r w:rsidR="00511F78">
        <w:t xml:space="preserve">uniquely </w:t>
      </w:r>
      <w:r>
        <w:t xml:space="preserve">designed to </w:t>
      </w:r>
      <w:r w:rsidR="00511F78">
        <w:t>accomplish</w:t>
      </w:r>
      <w:r>
        <w:t xml:space="preserve"> three things:</w:t>
      </w:r>
    </w:p>
    <w:p w14:paraId="43E7775F" w14:textId="75B366E1" w:rsidR="00144474" w:rsidRDefault="00144474" w:rsidP="00144474">
      <w:pPr>
        <w:pStyle w:val="ListParagraph"/>
        <w:numPr>
          <w:ilvl w:val="0"/>
          <w:numId w:val="17"/>
        </w:numPr>
      </w:pPr>
      <w:r>
        <w:t>Keep all parties to the transaction properly informed of the progress of the closing process by providing SMS texts or emails or important milestones</w:t>
      </w:r>
    </w:p>
    <w:p w14:paraId="7E7EAF16" w14:textId="7C1CFAA5" w:rsidR="00144474" w:rsidRDefault="00144474" w:rsidP="00144474">
      <w:pPr>
        <w:pStyle w:val="ListParagraph"/>
        <w:numPr>
          <w:ilvl w:val="0"/>
          <w:numId w:val="17"/>
        </w:numPr>
      </w:pPr>
      <w:r>
        <w:t>Keep all parties educated and informed through buyer/seller and agent/lender portals for all their transactions.</w:t>
      </w:r>
    </w:p>
    <w:p w14:paraId="3C08918C" w14:textId="61395A17" w:rsidR="00144474" w:rsidRDefault="00144474" w:rsidP="00144474">
      <w:pPr>
        <w:pStyle w:val="ListParagraph"/>
        <w:numPr>
          <w:ilvl w:val="0"/>
          <w:numId w:val="17"/>
        </w:numPr>
      </w:pPr>
      <w:r>
        <w:t>More repeat business and referrals for all parties with automated post-close marketing</w:t>
      </w:r>
    </w:p>
    <w:p w14:paraId="7042066F" w14:textId="0AB11335" w:rsidR="00E70E3A" w:rsidRDefault="00E70E3A" w:rsidP="00E70E3A">
      <w:r>
        <w:t>Providing this enhanced experience</w:t>
      </w:r>
      <w:r w:rsidR="00774373">
        <w:t xml:space="preserve"> will allow you to differentiate yourself</w:t>
      </w:r>
      <w:r>
        <w:t xml:space="preserve"> from the competition and drive more business to your </w:t>
      </w:r>
      <w:r w:rsidR="00442E8A">
        <w:t xml:space="preserve">title </w:t>
      </w:r>
      <w:r>
        <w:t>company or</w:t>
      </w:r>
      <w:r w:rsidR="00442E8A">
        <w:t xml:space="preserve"> real estate law</w:t>
      </w:r>
      <w:r>
        <w:t xml:space="preserve"> firm. </w:t>
      </w:r>
    </w:p>
    <w:p w14:paraId="64DB18C6" w14:textId="77777777" w:rsidR="00381B9C" w:rsidRDefault="00381B9C" w:rsidP="00DA1091">
      <w:r>
        <w:t>____________________________________________________________________________________</w:t>
      </w:r>
    </w:p>
    <w:p w14:paraId="4452488F" w14:textId="77777777" w:rsidR="00091C65" w:rsidRDefault="00091C65" w:rsidP="008B0F37">
      <w:pPr>
        <w:jc w:val="center"/>
        <w:rPr>
          <w:b/>
          <w:u w:val="single"/>
        </w:rPr>
      </w:pPr>
      <w:r w:rsidRPr="008B0F37">
        <w:rPr>
          <w:b/>
          <w:u w:val="single"/>
        </w:rPr>
        <w:t>HOW IT WORKS</w:t>
      </w:r>
    </w:p>
    <w:p w14:paraId="23B66D9E" w14:textId="124D71A5" w:rsidR="008B0F37" w:rsidRPr="00442E8A" w:rsidRDefault="00442E8A" w:rsidP="008B0F37">
      <w:pPr>
        <w:rPr>
          <w:b/>
          <w:u w:val="single"/>
        </w:rPr>
      </w:pPr>
      <w:r>
        <w:tab/>
      </w:r>
      <w:r>
        <w:tab/>
      </w:r>
      <w:r>
        <w:tab/>
      </w:r>
      <w:r>
        <w:tab/>
      </w:r>
      <w:r>
        <w:tab/>
      </w:r>
    </w:p>
    <w:p w14:paraId="52BF77AD" w14:textId="400D7459" w:rsidR="00D27DAE" w:rsidRDefault="00D27DAE" w:rsidP="00D27DAE">
      <w:pPr>
        <w:ind w:left="720"/>
        <w:jc w:val="center"/>
      </w:pPr>
      <w:r w:rsidRPr="00144474">
        <w:t>PRE-CLOSE TECHNOLOGY</w:t>
      </w:r>
    </w:p>
    <w:p w14:paraId="5F355704" w14:textId="071BB2CC" w:rsidR="00442E8A" w:rsidRPr="00442E8A" w:rsidRDefault="00442E8A" w:rsidP="00D27DAE">
      <w:pPr>
        <w:ind w:left="720"/>
        <w:jc w:val="center"/>
        <w:rPr>
          <w:b/>
          <w:u w:val="single"/>
        </w:rPr>
      </w:pPr>
      <w:r w:rsidRPr="00442E8A">
        <w:rPr>
          <w:b/>
          <w:highlight w:val="yellow"/>
          <w:u w:val="single"/>
        </w:rPr>
        <w:t>3.</w:t>
      </w:r>
    </w:p>
    <w:p w14:paraId="22278737" w14:textId="1DD2645C" w:rsidR="00B9639B" w:rsidRPr="00144474" w:rsidRDefault="00B9639B" w:rsidP="00B9639B">
      <w:r w:rsidRPr="00144474">
        <w:t>MILESTONE SMS TEXT ALERTS</w:t>
      </w:r>
    </w:p>
    <w:p w14:paraId="4FEB2AAE" w14:textId="2585CEF0" w:rsidR="00B9639B" w:rsidRPr="00144474" w:rsidRDefault="00B9639B" w:rsidP="00B9639B">
      <w:r w:rsidRPr="00144474">
        <w:lastRenderedPageBreak/>
        <w:t xml:space="preserve">Did you know that the number one complaint by buyers, sellers, real estate agents and lenders </w:t>
      </w:r>
      <w:r w:rsidR="00D27DAE" w:rsidRPr="00144474">
        <w:t>is that they were not properly informed during the closing process?</w:t>
      </w:r>
    </w:p>
    <w:p w14:paraId="19608144" w14:textId="2B51454E" w:rsidR="00D27DAE" w:rsidRPr="00144474" w:rsidRDefault="00D27DAE" w:rsidP="00B9639B">
      <w:r w:rsidRPr="00144474">
        <w:t>Don’t they deserve better?</w:t>
      </w:r>
    </w:p>
    <w:p w14:paraId="67DC8D9C" w14:textId="027E8461" w:rsidR="00D27DAE" w:rsidRPr="00144474" w:rsidRDefault="002730B1" w:rsidP="00B9639B">
      <w:r w:rsidRPr="00144474">
        <w:t xml:space="preserve">With DCP Milestones, we solve this problem and keep all parties to a transaction informed. </w:t>
      </w:r>
    </w:p>
    <w:p w14:paraId="1024309C" w14:textId="0CEBBB57" w:rsidR="00D27DAE" w:rsidRPr="00144474" w:rsidRDefault="00D27DAE" w:rsidP="00D27DAE">
      <w:r w:rsidRPr="00144474">
        <w:t>How does it work?</w:t>
      </w:r>
    </w:p>
    <w:p w14:paraId="4A7EA1AA" w14:textId="440B4450" w:rsidR="00D27DAE" w:rsidRPr="00144474" w:rsidRDefault="00D27DAE" w:rsidP="00D27DAE">
      <w:pPr>
        <w:pStyle w:val="ListParagraph"/>
        <w:numPr>
          <w:ilvl w:val="0"/>
          <w:numId w:val="12"/>
        </w:numPr>
      </w:pPr>
      <w:r w:rsidRPr="00144474">
        <w:t>Title company provides up to 8 milestones per transaction type</w:t>
      </w:r>
    </w:p>
    <w:p w14:paraId="7F489B75" w14:textId="4D977BC9" w:rsidR="00D27DAE" w:rsidRPr="00144474" w:rsidRDefault="00D27DAE" w:rsidP="00D27DAE">
      <w:pPr>
        <w:pStyle w:val="ListParagraph"/>
        <w:numPr>
          <w:ilvl w:val="0"/>
          <w:numId w:val="12"/>
        </w:numPr>
      </w:pPr>
      <w:r w:rsidRPr="00144474">
        <w:t>During the transaction, all parties to the transaction are provided milestone text message</w:t>
      </w:r>
      <w:r w:rsidR="00E4304C" w:rsidRPr="00144474">
        <w:t>s</w:t>
      </w:r>
      <w:r w:rsidRPr="00144474">
        <w:t xml:space="preserve"> or emails</w:t>
      </w:r>
      <w:r w:rsidR="00E4304C" w:rsidRPr="00144474">
        <w:t xml:space="preserve"> informing them of the milestone reached</w:t>
      </w:r>
    </w:p>
    <w:p w14:paraId="1EDDAF8C" w14:textId="6BB34573" w:rsidR="00D27DAE" w:rsidRPr="00144474" w:rsidRDefault="00D27DAE" w:rsidP="00D27DAE">
      <w:pPr>
        <w:pStyle w:val="ListParagraph"/>
        <w:numPr>
          <w:ilvl w:val="0"/>
          <w:numId w:val="12"/>
        </w:numPr>
      </w:pPr>
      <w:r w:rsidRPr="00144474">
        <w:t>Each text or email signify the property address, the milestone completed, and the next milestone</w:t>
      </w:r>
    </w:p>
    <w:p w14:paraId="412F22BD" w14:textId="77777777" w:rsidR="00D27DAE" w:rsidRPr="00144474" w:rsidRDefault="00D27DAE" w:rsidP="00D27DAE">
      <w:pPr>
        <w:pStyle w:val="ListParagraph"/>
        <w:pBdr>
          <w:bottom w:val="single" w:sz="6" w:space="1" w:color="auto"/>
        </w:pBdr>
      </w:pPr>
    </w:p>
    <w:p w14:paraId="3DD28B19" w14:textId="176D8222" w:rsidR="00442E8A" w:rsidRPr="00442E8A" w:rsidRDefault="00442E8A" w:rsidP="00442E8A">
      <w:pPr>
        <w:jc w:val="center"/>
        <w:rPr>
          <w:b/>
          <w:u w:val="single"/>
        </w:rPr>
      </w:pPr>
      <w:r w:rsidRPr="00442E8A">
        <w:rPr>
          <w:b/>
          <w:highlight w:val="yellow"/>
          <w:u w:val="single"/>
        </w:rPr>
        <w:t>4.</w:t>
      </w:r>
    </w:p>
    <w:p w14:paraId="7A361A61" w14:textId="65926FA9" w:rsidR="004C09BA" w:rsidRPr="00144474" w:rsidRDefault="00E70E3A" w:rsidP="00E70E3A">
      <w:r>
        <w:t>Pre-Close Portals</w:t>
      </w:r>
    </w:p>
    <w:p w14:paraId="61EC34D8" w14:textId="7D187C16" w:rsidR="00E43484" w:rsidRPr="00144474" w:rsidRDefault="00E43484" w:rsidP="009D6472">
      <w:pPr>
        <w:pStyle w:val="ListParagraph"/>
      </w:pPr>
      <w:r w:rsidRPr="00144474">
        <w:t>Pre-Close portal for all parties involved in the transaction</w:t>
      </w:r>
      <w:r w:rsidR="004C09BA" w:rsidRPr="00144474">
        <w:t xml:space="preserve"> keeping everyone informed and on the same page:</w:t>
      </w:r>
    </w:p>
    <w:p w14:paraId="2F5D5353" w14:textId="2A527065" w:rsidR="004C09BA" w:rsidRPr="00144474" w:rsidRDefault="004C09BA" w:rsidP="009D6472">
      <w:pPr>
        <w:pStyle w:val="ListParagraph"/>
      </w:pPr>
    </w:p>
    <w:p w14:paraId="37AE92FB" w14:textId="35381BAD" w:rsidR="004C09BA" w:rsidRPr="00144474" w:rsidRDefault="004C09BA" w:rsidP="009D6472">
      <w:pPr>
        <w:pStyle w:val="ListParagraph"/>
      </w:pPr>
      <w:r w:rsidRPr="00144474">
        <w:t>Buyer and Seller Portal</w:t>
      </w:r>
    </w:p>
    <w:p w14:paraId="144829CE" w14:textId="2F787644" w:rsidR="00E43484" w:rsidRPr="00144474" w:rsidRDefault="00E43484" w:rsidP="009D6472">
      <w:pPr>
        <w:pStyle w:val="ListParagraph"/>
      </w:pPr>
    </w:p>
    <w:p w14:paraId="3B5DCB8C" w14:textId="751B1B4D" w:rsidR="00E43484" w:rsidRPr="00144474" w:rsidRDefault="00E43484" w:rsidP="00E43484">
      <w:pPr>
        <w:pStyle w:val="ListParagraph"/>
        <w:numPr>
          <w:ilvl w:val="0"/>
          <w:numId w:val="13"/>
        </w:numPr>
      </w:pPr>
      <w:r w:rsidRPr="00144474">
        <w:t>Mapping of property</w:t>
      </w:r>
    </w:p>
    <w:p w14:paraId="2BF33F67" w14:textId="459980AF" w:rsidR="00E43484" w:rsidRPr="00144474" w:rsidRDefault="00E43484" w:rsidP="00E43484">
      <w:pPr>
        <w:pStyle w:val="ListParagraph"/>
        <w:numPr>
          <w:ilvl w:val="0"/>
          <w:numId w:val="13"/>
        </w:numPr>
      </w:pPr>
      <w:r w:rsidRPr="00144474">
        <w:t>Transaction information</w:t>
      </w:r>
    </w:p>
    <w:p w14:paraId="2CEAA506" w14:textId="66C82174" w:rsidR="00E43484" w:rsidRPr="00144474" w:rsidRDefault="00E43484" w:rsidP="00E43484">
      <w:pPr>
        <w:pStyle w:val="ListParagraph"/>
        <w:numPr>
          <w:ilvl w:val="0"/>
          <w:numId w:val="13"/>
        </w:numPr>
      </w:pPr>
      <w:r w:rsidRPr="00144474">
        <w:t>Milestone Timeline</w:t>
      </w:r>
    </w:p>
    <w:p w14:paraId="26B84532" w14:textId="7DCD684D" w:rsidR="00E43484" w:rsidRPr="00144474" w:rsidRDefault="00E43484" w:rsidP="00E43484">
      <w:pPr>
        <w:pStyle w:val="ListParagraph"/>
        <w:numPr>
          <w:ilvl w:val="0"/>
          <w:numId w:val="13"/>
        </w:numPr>
      </w:pPr>
      <w:r w:rsidRPr="00144474">
        <w:t>Secure Wiring Instructions</w:t>
      </w:r>
    </w:p>
    <w:p w14:paraId="4C27571F" w14:textId="340F9149" w:rsidR="00A26F5C" w:rsidRPr="00144474" w:rsidRDefault="00A26F5C" w:rsidP="00E43484">
      <w:pPr>
        <w:pStyle w:val="ListParagraph"/>
        <w:numPr>
          <w:ilvl w:val="0"/>
          <w:numId w:val="13"/>
        </w:numPr>
      </w:pPr>
      <w:r w:rsidRPr="00144474">
        <w:t>Document Sharing</w:t>
      </w:r>
    </w:p>
    <w:p w14:paraId="647BE72B" w14:textId="716C17A6" w:rsidR="00E43484" w:rsidRPr="00144474" w:rsidRDefault="00E43484" w:rsidP="00E43484">
      <w:pPr>
        <w:pStyle w:val="ListParagraph"/>
        <w:numPr>
          <w:ilvl w:val="0"/>
          <w:numId w:val="13"/>
        </w:numPr>
      </w:pPr>
      <w:r w:rsidRPr="00144474">
        <w:t>Contact information and pictures of all parties to the transaction</w:t>
      </w:r>
    </w:p>
    <w:p w14:paraId="5AD431B1" w14:textId="16C75B62" w:rsidR="00E43484" w:rsidRPr="00144474" w:rsidRDefault="00E43484" w:rsidP="00E43484">
      <w:pPr>
        <w:pStyle w:val="ListParagraph"/>
        <w:numPr>
          <w:ilvl w:val="0"/>
          <w:numId w:val="13"/>
        </w:numPr>
      </w:pPr>
      <w:r w:rsidRPr="00144474">
        <w:t>Moving checklist</w:t>
      </w:r>
    </w:p>
    <w:p w14:paraId="79096D47" w14:textId="3EC78C7E" w:rsidR="00E43484" w:rsidRPr="00144474" w:rsidRDefault="00E43484" w:rsidP="00E43484">
      <w:pPr>
        <w:pStyle w:val="ListParagraph"/>
        <w:numPr>
          <w:ilvl w:val="0"/>
          <w:numId w:val="13"/>
        </w:numPr>
      </w:pPr>
      <w:r w:rsidRPr="00144474">
        <w:t xml:space="preserve">Moving </w:t>
      </w:r>
      <w:proofErr w:type="spellStart"/>
      <w:r w:rsidR="000B0ED2">
        <w:t>w</w:t>
      </w:r>
      <w:r w:rsidRPr="00144474">
        <w:t>ishlist</w:t>
      </w:r>
      <w:proofErr w:type="spellEnd"/>
    </w:p>
    <w:p w14:paraId="19B577F7" w14:textId="448A89FF" w:rsidR="00E43484" w:rsidRPr="00144474" w:rsidRDefault="00E43484" w:rsidP="00E43484">
      <w:pPr>
        <w:pStyle w:val="ListParagraph"/>
        <w:numPr>
          <w:ilvl w:val="0"/>
          <w:numId w:val="13"/>
        </w:numPr>
      </w:pPr>
      <w:r w:rsidRPr="00144474">
        <w:t>FAQ of Closing Process</w:t>
      </w:r>
    </w:p>
    <w:p w14:paraId="11DCE6CA" w14:textId="07F264D8" w:rsidR="004C09BA" w:rsidRPr="00144474" w:rsidRDefault="004C09BA" w:rsidP="004C09BA"/>
    <w:p w14:paraId="79135FA6" w14:textId="21B81BD6" w:rsidR="004C09BA" w:rsidRPr="00144474" w:rsidRDefault="004C09BA" w:rsidP="004C09BA">
      <w:pPr>
        <w:ind w:left="720"/>
      </w:pPr>
      <w:r w:rsidRPr="00144474">
        <w:t>Real Estate Agent / Lender Portal</w:t>
      </w:r>
    </w:p>
    <w:p w14:paraId="2F10A12F" w14:textId="01068CA8" w:rsidR="004C09BA" w:rsidRPr="00144474" w:rsidRDefault="004C09BA" w:rsidP="004C09BA">
      <w:pPr>
        <w:pStyle w:val="ListParagraph"/>
        <w:numPr>
          <w:ilvl w:val="0"/>
          <w:numId w:val="16"/>
        </w:numPr>
      </w:pPr>
      <w:r w:rsidRPr="00144474">
        <w:t>Marketing dashboard</w:t>
      </w:r>
    </w:p>
    <w:p w14:paraId="734EC1AD" w14:textId="0C1E08C1" w:rsidR="004C09BA" w:rsidRPr="00144474" w:rsidRDefault="004C09BA" w:rsidP="004C09BA">
      <w:pPr>
        <w:pStyle w:val="ListParagraph"/>
        <w:numPr>
          <w:ilvl w:val="0"/>
          <w:numId w:val="16"/>
        </w:numPr>
      </w:pPr>
      <w:r w:rsidRPr="00144474">
        <w:t xml:space="preserve">Can view all transaction </w:t>
      </w:r>
    </w:p>
    <w:p w14:paraId="0AB6048D" w14:textId="51E1196A" w:rsidR="004C09BA" w:rsidRPr="00144474" w:rsidRDefault="004C09BA" w:rsidP="004C09BA">
      <w:pPr>
        <w:pStyle w:val="ListParagraph"/>
        <w:numPr>
          <w:ilvl w:val="0"/>
          <w:numId w:val="16"/>
        </w:numPr>
      </w:pPr>
      <w:r w:rsidRPr="00144474">
        <w:t>Mapping of Property</w:t>
      </w:r>
    </w:p>
    <w:p w14:paraId="4398CDD3" w14:textId="2315FB22" w:rsidR="004C09BA" w:rsidRPr="00144474" w:rsidRDefault="004C09BA" w:rsidP="004C09BA">
      <w:pPr>
        <w:pStyle w:val="ListParagraph"/>
        <w:numPr>
          <w:ilvl w:val="0"/>
          <w:numId w:val="16"/>
        </w:numPr>
      </w:pPr>
      <w:r w:rsidRPr="00144474">
        <w:t>Milestone Timeline</w:t>
      </w:r>
    </w:p>
    <w:p w14:paraId="1D4FFDC0" w14:textId="77777777" w:rsidR="004C09BA" w:rsidRPr="00144474" w:rsidRDefault="004C09BA" w:rsidP="004C09BA">
      <w:pPr>
        <w:pStyle w:val="ListParagraph"/>
        <w:ind w:left="1440"/>
      </w:pPr>
    </w:p>
    <w:p w14:paraId="5D4A5226" w14:textId="77777777" w:rsidR="009C3185" w:rsidRDefault="009C3185" w:rsidP="009C3185">
      <w:pPr>
        <w:pStyle w:val="ListParagraph"/>
      </w:pPr>
    </w:p>
    <w:p w14:paraId="4E20BE5B" w14:textId="5F260A2C" w:rsidR="00B934FA" w:rsidRDefault="00E43484" w:rsidP="00144474">
      <w:pPr>
        <w:jc w:val="center"/>
      </w:pPr>
      <w:r>
        <w:t>POST-CLOSE TECHNOLOGY</w:t>
      </w:r>
    </w:p>
    <w:p w14:paraId="51612030" w14:textId="4CB51D4E" w:rsidR="00442E8A" w:rsidRPr="00442E8A" w:rsidRDefault="00442E8A" w:rsidP="00144474">
      <w:pPr>
        <w:jc w:val="center"/>
        <w:rPr>
          <w:b/>
          <w:u w:val="single"/>
        </w:rPr>
      </w:pPr>
      <w:r w:rsidRPr="00442E8A">
        <w:rPr>
          <w:b/>
          <w:highlight w:val="yellow"/>
          <w:u w:val="single"/>
        </w:rPr>
        <w:t>5.</w:t>
      </w:r>
    </w:p>
    <w:p w14:paraId="0AB6D44E" w14:textId="55D6B499" w:rsidR="00CF26B7" w:rsidRPr="004C09BA" w:rsidRDefault="00CF26B7" w:rsidP="00E51BBC">
      <w:pPr>
        <w:ind w:firstLine="720"/>
        <w:rPr>
          <w:b/>
          <w:u w:val="single"/>
        </w:rPr>
      </w:pPr>
      <w:r w:rsidRPr="004C09BA">
        <w:rPr>
          <w:b/>
          <w:u w:val="single"/>
        </w:rPr>
        <w:t>Post-Close Portal</w:t>
      </w:r>
      <w:r w:rsidR="00E70E3A">
        <w:rPr>
          <w:b/>
          <w:u w:val="single"/>
        </w:rPr>
        <w:t>s</w:t>
      </w:r>
    </w:p>
    <w:p w14:paraId="676FB3EB" w14:textId="4C18CF51" w:rsidR="00CE299B" w:rsidRDefault="004C09BA" w:rsidP="00CE299B">
      <w:pPr>
        <w:pStyle w:val="ListParagraph"/>
        <w:numPr>
          <w:ilvl w:val="0"/>
          <w:numId w:val="15"/>
        </w:numPr>
      </w:pPr>
      <w:r>
        <w:t xml:space="preserve">Mapping </w:t>
      </w:r>
    </w:p>
    <w:p w14:paraId="6ED64731" w14:textId="4033C9DA" w:rsidR="004C09BA" w:rsidRDefault="004C09BA" w:rsidP="00CE299B">
      <w:pPr>
        <w:pStyle w:val="ListParagraph"/>
        <w:numPr>
          <w:ilvl w:val="0"/>
          <w:numId w:val="15"/>
        </w:numPr>
      </w:pPr>
      <w:r>
        <w:t>Transaction Information</w:t>
      </w:r>
    </w:p>
    <w:p w14:paraId="1DD39281" w14:textId="2E47EF69" w:rsidR="004C09BA" w:rsidRDefault="004C09BA" w:rsidP="00CE299B">
      <w:pPr>
        <w:pStyle w:val="ListParagraph"/>
        <w:numPr>
          <w:ilvl w:val="0"/>
          <w:numId w:val="15"/>
        </w:numPr>
      </w:pPr>
      <w:r>
        <w:t>Customized Preferred Vendors</w:t>
      </w:r>
    </w:p>
    <w:p w14:paraId="18B85667" w14:textId="25B756DD" w:rsidR="004C09BA" w:rsidRDefault="004C09BA" w:rsidP="00CE299B">
      <w:pPr>
        <w:pStyle w:val="ListParagraph"/>
        <w:numPr>
          <w:ilvl w:val="0"/>
          <w:numId w:val="15"/>
        </w:numPr>
      </w:pPr>
      <w:r>
        <w:t>Ability to View Closing Package</w:t>
      </w:r>
    </w:p>
    <w:p w14:paraId="058C148F" w14:textId="0499B73E" w:rsidR="004C09BA" w:rsidRDefault="004C09BA" w:rsidP="00CE299B">
      <w:pPr>
        <w:pStyle w:val="ListParagraph"/>
        <w:numPr>
          <w:ilvl w:val="0"/>
          <w:numId w:val="15"/>
        </w:numPr>
      </w:pPr>
      <w:r>
        <w:t>Ability to upload home related documents</w:t>
      </w:r>
    </w:p>
    <w:p w14:paraId="18177C99" w14:textId="1E07FF53" w:rsidR="004C09BA" w:rsidRDefault="004C09BA" w:rsidP="00CE299B">
      <w:pPr>
        <w:pStyle w:val="ListParagraph"/>
        <w:numPr>
          <w:ilvl w:val="0"/>
          <w:numId w:val="15"/>
        </w:numPr>
      </w:pPr>
      <w:r>
        <w:t>Contact information for all parties involved in the transaction</w:t>
      </w:r>
    </w:p>
    <w:p w14:paraId="088F3482" w14:textId="77C9C9AC" w:rsidR="00440248" w:rsidRDefault="00440248" w:rsidP="00DA1091">
      <w:r>
        <w:tab/>
      </w:r>
    </w:p>
    <w:p w14:paraId="62C1AFEA" w14:textId="77826F0E" w:rsidR="00440248" w:rsidRDefault="00440248" w:rsidP="00E51BBC">
      <w:pPr>
        <w:ind w:firstLine="720"/>
        <w:rPr>
          <w:b/>
          <w:u w:val="single"/>
        </w:rPr>
      </w:pPr>
      <w:r w:rsidRPr="00B30E1C">
        <w:rPr>
          <w:b/>
          <w:u w:val="single"/>
        </w:rPr>
        <w:t>Automated Thank You Emails</w:t>
      </w:r>
    </w:p>
    <w:p w14:paraId="31690118" w14:textId="77777777" w:rsidR="00442E8A" w:rsidRPr="00442E8A" w:rsidRDefault="00442E8A" w:rsidP="00442E8A">
      <w:pPr>
        <w:jc w:val="center"/>
        <w:rPr>
          <w:b/>
          <w:u w:val="single"/>
        </w:rPr>
      </w:pPr>
      <w:r w:rsidRPr="00442E8A">
        <w:rPr>
          <w:b/>
          <w:highlight w:val="yellow"/>
          <w:u w:val="single"/>
        </w:rPr>
        <w:t>6.</w:t>
      </w:r>
    </w:p>
    <w:p w14:paraId="61EB65B1" w14:textId="5BA3AE77" w:rsidR="00442E8A" w:rsidRPr="00B30E1C" w:rsidRDefault="00442E8A" w:rsidP="00E51BBC">
      <w:pPr>
        <w:ind w:firstLine="720"/>
        <w:rPr>
          <w:b/>
          <w:u w:val="single"/>
        </w:rPr>
      </w:pPr>
    </w:p>
    <w:p w14:paraId="288C8B36" w14:textId="5404182C" w:rsidR="00440248" w:rsidRDefault="00440248" w:rsidP="00DA1091">
      <w:r>
        <w:tab/>
      </w:r>
      <w:r w:rsidR="00E51BBC">
        <w:tab/>
      </w:r>
      <w:r w:rsidR="00E70E3A">
        <w:t xml:space="preserve">Once a transaction is completed, the DCP system automatically sends out a thank you email to the buyer, seller, real estate agents and lenders, showing your appreciation for their business. </w:t>
      </w:r>
    </w:p>
    <w:p w14:paraId="206438CB" w14:textId="6862DA4D" w:rsidR="00440248" w:rsidRDefault="00440248" w:rsidP="00E51BBC">
      <w:pPr>
        <w:ind w:firstLine="720"/>
        <w:rPr>
          <w:b/>
          <w:u w:val="single"/>
        </w:rPr>
      </w:pPr>
      <w:r w:rsidRPr="00B30E1C">
        <w:rPr>
          <w:b/>
          <w:u w:val="single"/>
        </w:rPr>
        <w:t>Automated Satisfaction Surveys</w:t>
      </w:r>
      <w:r w:rsidR="00442E8A">
        <w:rPr>
          <w:b/>
          <w:u w:val="single"/>
        </w:rPr>
        <w:t xml:space="preserve"> and Reporting</w:t>
      </w:r>
    </w:p>
    <w:p w14:paraId="6F9B651D" w14:textId="4067948D" w:rsidR="00442E8A" w:rsidRPr="00B30E1C" w:rsidRDefault="00442E8A" w:rsidP="00442E8A">
      <w:pPr>
        <w:ind w:firstLine="720"/>
        <w:jc w:val="center"/>
        <w:rPr>
          <w:b/>
          <w:u w:val="single"/>
        </w:rPr>
      </w:pPr>
      <w:r w:rsidRPr="00442E8A">
        <w:rPr>
          <w:b/>
          <w:highlight w:val="yellow"/>
          <w:u w:val="single"/>
        </w:rPr>
        <w:t>7.</w:t>
      </w:r>
    </w:p>
    <w:p w14:paraId="78314938" w14:textId="71FE4953" w:rsidR="00440248" w:rsidRDefault="00B30E1C" w:rsidP="00B30E1C">
      <w:pPr>
        <w:ind w:left="1080"/>
      </w:pPr>
      <w:r>
        <w:t xml:space="preserve">Celebrate your successes and address concerns via the DCP automated satisfaction surveys. After closing, the buyer, seller, real estate agents, and lenders are prompted to take a short survey about their closing experience. </w:t>
      </w:r>
    </w:p>
    <w:p w14:paraId="06DECCBE" w14:textId="329FAF79" w:rsidR="00B30E1C" w:rsidRDefault="00B30E1C" w:rsidP="00B30E1C">
      <w:pPr>
        <w:pStyle w:val="ListParagraph"/>
        <w:numPr>
          <w:ilvl w:val="1"/>
          <w:numId w:val="14"/>
        </w:numPr>
      </w:pPr>
      <w:r>
        <w:t>All surveys are provided to the title company via email real time.</w:t>
      </w:r>
    </w:p>
    <w:p w14:paraId="7A30C324" w14:textId="2A02FF9E" w:rsidR="00B30E1C" w:rsidRDefault="00B30E1C" w:rsidP="00B30E1C">
      <w:pPr>
        <w:pStyle w:val="ListParagraph"/>
        <w:numPr>
          <w:ilvl w:val="1"/>
          <w:numId w:val="14"/>
        </w:numPr>
      </w:pPr>
      <w:r>
        <w:t xml:space="preserve">All scores are </w:t>
      </w:r>
      <w:r w:rsidR="000E638B">
        <w:t>recorded,</w:t>
      </w:r>
      <w:r>
        <w:t xml:space="preserve"> and title company can create satisfaction reports</w:t>
      </w:r>
    </w:p>
    <w:p w14:paraId="4E039E1D" w14:textId="60BAC787" w:rsidR="00440248" w:rsidRDefault="00440248" w:rsidP="00E51BBC">
      <w:pPr>
        <w:ind w:firstLine="720"/>
        <w:rPr>
          <w:b/>
          <w:u w:val="single"/>
        </w:rPr>
      </w:pPr>
      <w:r w:rsidRPr="00B30E1C">
        <w:rPr>
          <w:b/>
          <w:u w:val="single"/>
        </w:rPr>
        <w:t>Post-Close Marketing</w:t>
      </w:r>
    </w:p>
    <w:p w14:paraId="78856BDE" w14:textId="4D1EF307" w:rsidR="00442E8A" w:rsidRPr="00B30E1C" w:rsidRDefault="00442E8A" w:rsidP="00442E8A">
      <w:pPr>
        <w:ind w:firstLine="720"/>
        <w:jc w:val="center"/>
        <w:rPr>
          <w:b/>
          <w:u w:val="single"/>
        </w:rPr>
      </w:pPr>
      <w:r w:rsidRPr="00442E8A">
        <w:rPr>
          <w:b/>
          <w:highlight w:val="yellow"/>
          <w:u w:val="single"/>
        </w:rPr>
        <w:t>8.</w:t>
      </w:r>
    </w:p>
    <w:p w14:paraId="680260B4" w14:textId="1407E330" w:rsidR="00E51BBC" w:rsidRDefault="00440248" w:rsidP="00E51BBC">
      <w:r>
        <w:tab/>
      </w:r>
      <w:r w:rsidR="00E51BBC">
        <w:tab/>
        <w:t>IMAGE - Example of Emails showing the title agent, real estate agent and the lender</w:t>
      </w:r>
    </w:p>
    <w:p w14:paraId="3E44B939" w14:textId="0DA35A7E" w:rsidR="00E51BBC" w:rsidRDefault="00E51BBC" w:rsidP="00E51BBC">
      <w:r>
        <w:tab/>
      </w:r>
      <w:r>
        <w:tab/>
        <w:t>TEXT:</w:t>
      </w:r>
    </w:p>
    <w:p w14:paraId="6D82A5C2" w14:textId="77777777" w:rsidR="00E51BBC" w:rsidRDefault="00E51BBC" w:rsidP="00E51BBC">
      <w:pPr>
        <w:ind w:left="720"/>
      </w:pPr>
      <w:r>
        <w:tab/>
        <w:t xml:space="preserve">Automated, targeted emails that go out to our clients after closing will keep all parties involved </w:t>
      </w:r>
      <w:r>
        <w:tab/>
        <w:t xml:space="preserve">in the transaction top of mind for your clients. Everyone stays in front of the client, with no work </w:t>
      </w:r>
      <w:r>
        <w:tab/>
        <w:t>on your part.</w:t>
      </w:r>
    </w:p>
    <w:p w14:paraId="481DEC73" w14:textId="77777777" w:rsidR="00E51BBC" w:rsidRDefault="00E51BBC" w:rsidP="00E51BBC">
      <w:pPr>
        <w:pStyle w:val="ListParagraph"/>
        <w:numPr>
          <w:ilvl w:val="0"/>
          <w:numId w:val="8"/>
        </w:numPr>
      </w:pPr>
      <w:r>
        <w:lastRenderedPageBreak/>
        <w:t>(1) Welcome to the Digital Closing Package Email</w:t>
      </w:r>
    </w:p>
    <w:p w14:paraId="3F04E40D" w14:textId="6C5F5416" w:rsidR="00E51BBC" w:rsidRDefault="00E51BBC" w:rsidP="00E51BBC">
      <w:pPr>
        <w:pStyle w:val="ListParagraph"/>
        <w:numPr>
          <w:ilvl w:val="0"/>
          <w:numId w:val="8"/>
        </w:numPr>
      </w:pPr>
      <w:r>
        <w:t xml:space="preserve">(2) Personal Emails are </w:t>
      </w:r>
      <w:r w:rsidR="00144474">
        <w:t>sent</w:t>
      </w:r>
      <w:r>
        <w:t xml:space="preserve"> out each year with all parties involved (Anniversary of purchase of home, Happy Holidays)</w:t>
      </w:r>
    </w:p>
    <w:p w14:paraId="3A8563FE" w14:textId="2FAEBFE2" w:rsidR="00440248" w:rsidRDefault="00E51BBC" w:rsidP="00DA1091">
      <w:pPr>
        <w:pStyle w:val="ListParagraph"/>
        <w:numPr>
          <w:ilvl w:val="0"/>
          <w:numId w:val="8"/>
        </w:numPr>
      </w:pPr>
      <w:r>
        <w:t>(5) Content based emails are sent out each year (example: mortgage rates, homes sold in the area, homestead exemption reminders)</w:t>
      </w:r>
    </w:p>
    <w:p w14:paraId="3E9591B5" w14:textId="375E22AB" w:rsidR="00440248" w:rsidRDefault="00440248" w:rsidP="00B30E1C">
      <w:pPr>
        <w:ind w:firstLine="720"/>
        <w:rPr>
          <w:b/>
          <w:u w:val="single"/>
        </w:rPr>
      </w:pPr>
      <w:r w:rsidRPr="00B30E1C">
        <w:rPr>
          <w:b/>
          <w:u w:val="single"/>
        </w:rPr>
        <w:t>Access Notifications</w:t>
      </w:r>
    </w:p>
    <w:p w14:paraId="3164CCC5" w14:textId="125CA81E" w:rsidR="00442E8A" w:rsidRPr="00B30E1C" w:rsidRDefault="00442E8A" w:rsidP="00442E8A">
      <w:pPr>
        <w:ind w:firstLine="720"/>
        <w:jc w:val="center"/>
        <w:rPr>
          <w:b/>
          <w:u w:val="single"/>
        </w:rPr>
      </w:pPr>
      <w:r w:rsidRPr="00442E8A">
        <w:rPr>
          <w:b/>
          <w:highlight w:val="yellow"/>
          <w:u w:val="single"/>
        </w:rPr>
        <w:t>9.</w:t>
      </w:r>
    </w:p>
    <w:p w14:paraId="68E9EAD4" w14:textId="77777777" w:rsidR="00B30E1C" w:rsidRDefault="00E51BBC" w:rsidP="00E51BBC">
      <w:pPr>
        <w:ind w:left="720"/>
      </w:pPr>
      <w:r>
        <w:t xml:space="preserve">Does your current system provide you access notifications when your clients view their closing documents?  These can be clear indicators when the client is back in the market and you will be the first to know! </w:t>
      </w:r>
    </w:p>
    <w:p w14:paraId="0C22BB10" w14:textId="434FD6A2" w:rsidR="00E51BBC" w:rsidRPr="00381B9C" w:rsidRDefault="00E51BBC" w:rsidP="00E51BBC">
      <w:pPr>
        <w:ind w:left="720"/>
      </w:pPr>
      <w:r>
        <w:t xml:space="preserve">Every time a client logs in, you will be provided an email with all information about the client, the documents that were viewed, the date of original closing, and the contact information of all parties involved in the transaction. </w:t>
      </w:r>
    </w:p>
    <w:p w14:paraId="62E89932" w14:textId="77777777" w:rsidR="00774373" w:rsidRDefault="00774373" w:rsidP="00144474">
      <w:pPr>
        <w:rPr>
          <w:u w:val="single"/>
        </w:rPr>
      </w:pPr>
    </w:p>
    <w:p w14:paraId="771527D6" w14:textId="7284922C" w:rsidR="00144474" w:rsidRPr="003C0EBD" w:rsidRDefault="00144474" w:rsidP="00144474">
      <w:pPr>
        <w:rPr>
          <w:u w:val="single"/>
        </w:rPr>
      </w:pPr>
      <w:r w:rsidRPr="003C0EBD">
        <w:rPr>
          <w:u w:val="single"/>
        </w:rPr>
        <w:t>ITS FULL SERVICE!</w:t>
      </w:r>
    </w:p>
    <w:p w14:paraId="50E82553" w14:textId="3441D038" w:rsidR="00144474" w:rsidRPr="00442E8A" w:rsidRDefault="00442E8A" w:rsidP="00442E8A">
      <w:pPr>
        <w:jc w:val="center"/>
        <w:rPr>
          <w:b/>
          <w:u w:val="single"/>
        </w:rPr>
      </w:pPr>
      <w:r>
        <w:rPr>
          <w:b/>
          <w:highlight w:val="yellow"/>
          <w:u w:val="single"/>
        </w:rPr>
        <w:t>10</w:t>
      </w:r>
      <w:r w:rsidRPr="00442E8A">
        <w:rPr>
          <w:b/>
          <w:highlight w:val="yellow"/>
          <w:u w:val="single"/>
        </w:rPr>
        <w:t>.</w:t>
      </w:r>
    </w:p>
    <w:p w14:paraId="74ECB2BF" w14:textId="13890874" w:rsidR="00144474" w:rsidRDefault="00144474" w:rsidP="00144474">
      <w:pPr>
        <w:pStyle w:val="ListParagraph"/>
      </w:pPr>
      <w:r>
        <w:t xml:space="preserve">There is one thing we know for sure ... title companies and real estate law firms do not want more work or additional processes! To accommodate our clients, the Digital Closing Package is a full-service model. It is simple to roll-out and only takes a few seconds per transaction. With the Digital Closing Package, you will not need to change or alter your current business processes. We do everything for you, so you can concentrate on your core business. You will truly be amazed on how easy, efficient and effective it is. </w:t>
      </w:r>
    </w:p>
    <w:p w14:paraId="320D7DEE" w14:textId="40154C73" w:rsidR="00440248" w:rsidRDefault="00440248" w:rsidP="00DA1091"/>
    <w:p w14:paraId="200FBC27" w14:textId="2A0D60C4" w:rsidR="00CF26B7" w:rsidRDefault="00B30E1C" w:rsidP="00DA1091">
      <w:pPr>
        <w:rPr>
          <w:u w:val="single"/>
        </w:rPr>
      </w:pPr>
      <w:r w:rsidRPr="00774373">
        <w:rPr>
          <w:u w:val="single"/>
        </w:rPr>
        <w:t>SECURITY</w:t>
      </w:r>
    </w:p>
    <w:p w14:paraId="5E461525" w14:textId="6EE1CB90" w:rsidR="00442E8A" w:rsidRPr="00442E8A" w:rsidRDefault="00442E8A" w:rsidP="00442E8A">
      <w:pPr>
        <w:jc w:val="center"/>
        <w:rPr>
          <w:b/>
          <w:u w:val="single"/>
        </w:rPr>
      </w:pPr>
      <w:r>
        <w:rPr>
          <w:b/>
          <w:highlight w:val="yellow"/>
          <w:u w:val="single"/>
        </w:rPr>
        <w:t>11</w:t>
      </w:r>
      <w:r w:rsidRPr="00442E8A">
        <w:rPr>
          <w:b/>
          <w:highlight w:val="yellow"/>
          <w:u w:val="single"/>
        </w:rPr>
        <w:t>.</w:t>
      </w:r>
    </w:p>
    <w:p w14:paraId="01016456" w14:textId="3D003567" w:rsidR="00144474" w:rsidRDefault="00144474" w:rsidP="00DA1091">
      <w:r>
        <w:tab/>
        <w:t xml:space="preserve">Keeping you and your client’s data confidential is our number one priority. The Digital Closing Package is SOC 2, Type 2 certified and undergoes external penetration testing to make sure all safeguards are in place to keep </w:t>
      </w:r>
      <w:r w:rsidR="00E70E3A">
        <w:t>all</w:t>
      </w:r>
      <w:r>
        <w:t xml:space="preserve"> data secure. </w:t>
      </w:r>
    </w:p>
    <w:p w14:paraId="0945C447" w14:textId="55F748EC" w:rsidR="00B30E1C" w:rsidRDefault="005C4BA7" w:rsidP="00DA1091">
      <w:pPr>
        <w:rPr>
          <w:u w:val="single"/>
        </w:rPr>
      </w:pPr>
      <w:r>
        <w:rPr>
          <w:u w:val="single"/>
        </w:rPr>
        <w:t>IT’S ALL ABOUT GROWTH</w:t>
      </w:r>
    </w:p>
    <w:p w14:paraId="4BD06EBD" w14:textId="218E6A4E" w:rsidR="00442E8A" w:rsidRPr="00442E8A" w:rsidRDefault="00442E8A" w:rsidP="00442E8A">
      <w:pPr>
        <w:jc w:val="center"/>
        <w:rPr>
          <w:b/>
          <w:u w:val="single"/>
        </w:rPr>
      </w:pPr>
      <w:r w:rsidRPr="00442E8A">
        <w:rPr>
          <w:b/>
          <w:highlight w:val="yellow"/>
          <w:u w:val="single"/>
        </w:rPr>
        <w:t>12.</w:t>
      </w:r>
    </w:p>
    <w:p w14:paraId="1BFCD207" w14:textId="4C362406" w:rsidR="00144474" w:rsidRDefault="00144474" w:rsidP="00144474">
      <w:pPr>
        <w:ind w:left="720"/>
      </w:pPr>
      <w:r>
        <w:lastRenderedPageBreak/>
        <w:t xml:space="preserve">With the Digital Closing Package, we focus on all stages of growth, namely short-term growth, mid-term growth, and long-term growth. If you are committed to scaling your business or firm, with very little to do on your part, then the Digital Closing Package is for you. </w:t>
      </w:r>
    </w:p>
    <w:p w14:paraId="7C5BFFFB" w14:textId="27E1501D" w:rsidR="00144474" w:rsidRDefault="00144474" w:rsidP="00144474">
      <w:pPr>
        <w:ind w:left="720"/>
      </w:pPr>
      <w:r>
        <w:t xml:space="preserve">The Digital Closing Package has many more features that are integrated into the system to drive more closings to your title company or real estate law firm. Contact us today for a 15-minute demo to learn about all the features and benefits we offer. </w:t>
      </w:r>
    </w:p>
    <w:p w14:paraId="42B88370" w14:textId="77777777" w:rsidR="00CF26B7" w:rsidRDefault="00CF26B7" w:rsidP="00DA1091"/>
    <w:p w14:paraId="323390FA" w14:textId="77777777" w:rsidR="00CF26B7" w:rsidRDefault="00CF26B7" w:rsidP="00DA1091"/>
    <w:p w14:paraId="5E2ADB4F" w14:textId="77777777" w:rsidR="00CF26B7" w:rsidRDefault="00CF26B7" w:rsidP="00DA1091"/>
    <w:p w14:paraId="4FBCE205" w14:textId="1ED41218" w:rsidR="00AC6791" w:rsidRDefault="00AC6791" w:rsidP="00DA1091"/>
    <w:sectPr w:rsidR="00AC6791" w:rsidSect="00FC5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80E"/>
    <w:multiLevelType w:val="hybridMultilevel"/>
    <w:tmpl w:val="A3B030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F1B22"/>
    <w:multiLevelType w:val="hybridMultilevel"/>
    <w:tmpl w:val="59162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646144"/>
    <w:multiLevelType w:val="hybridMultilevel"/>
    <w:tmpl w:val="6C9AC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912B0E"/>
    <w:multiLevelType w:val="hybridMultilevel"/>
    <w:tmpl w:val="E204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B7844"/>
    <w:multiLevelType w:val="hybridMultilevel"/>
    <w:tmpl w:val="1D7E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B5AA0"/>
    <w:multiLevelType w:val="hybridMultilevel"/>
    <w:tmpl w:val="E2649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3AA3"/>
    <w:multiLevelType w:val="hybridMultilevel"/>
    <w:tmpl w:val="740A2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130BF1"/>
    <w:multiLevelType w:val="hybridMultilevel"/>
    <w:tmpl w:val="7F50A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8431D67"/>
    <w:multiLevelType w:val="hybridMultilevel"/>
    <w:tmpl w:val="851C0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5D11E3"/>
    <w:multiLevelType w:val="hybridMultilevel"/>
    <w:tmpl w:val="AB78B7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3555A0A"/>
    <w:multiLevelType w:val="hybridMultilevel"/>
    <w:tmpl w:val="EC2E60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9810EE3"/>
    <w:multiLevelType w:val="hybridMultilevel"/>
    <w:tmpl w:val="749261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6D43891"/>
    <w:multiLevelType w:val="hybridMultilevel"/>
    <w:tmpl w:val="BC6E7CF2"/>
    <w:lvl w:ilvl="0" w:tplc="04090001">
      <w:start w:val="1"/>
      <w:numFmt w:val="bullet"/>
      <w:lvlText w:val=""/>
      <w:lvlJc w:val="left"/>
      <w:pPr>
        <w:ind w:left="1474" w:hanging="360"/>
      </w:pPr>
      <w:rPr>
        <w:rFonts w:ascii="Symbol" w:hAnsi="Symbol" w:hint="default"/>
      </w:rPr>
    </w:lvl>
    <w:lvl w:ilvl="1" w:tplc="04090003" w:tentative="1">
      <w:start w:val="1"/>
      <w:numFmt w:val="bullet"/>
      <w:lvlText w:val="o"/>
      <w:lvlJc w:val="left"/>
      <w:pPr>
        <w:ind w:left="2194" w:hanging="360"/>
      </w:pPr>
      <w:rPr>
        <w:rFonts w:ascii="Courier New" w:hAnsi="Courier New" w:cs="Courier New" w:hint="default"/>
      </w:rPr>
    </w:lvl>
    <w:lvl w:ilvl="2" w:tplc="04090005" w:tentative="1">
      <w:start w:val="1"/>
      <w:numFmt w:val="bullet"/>
      <w:lvlText w:val=""/>
      <w:lvlJc w:val="left"/>
      <w:pPr>
        <w:ind w:left="2914" w:hanging="360"/>
      </w:pPr>
      <w:rPr>
        <w:rFonts w:ascii="Wingdings" w:hAnsi="Wingdings" w:hint="default"/>
      </w:rPr>
    </w:lvl>
    <w:lvl w:ilvl="3" w:tplc="04090001" w:tentative="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cs="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cs="Courier New" w:hint="default"/>
      </w:rPr>
    </w:lvl>
    <w:lvl w:ilvl="8" w:tplc="04090005" w:tentative="1">
      <w:start w:val="1"/>
      <w:numFmt w:val="bullet"/>
      <w:lvlText w:val=""/>
      <w:lvlJc w:val="left"/>
      <w:pPr>
        <w:ind w:left="7234" w:hanging="360"/>
      </w:pPr>
      <w:rPr>
        <w:rFonts w:ascii="Wingdings" w:hAnsi="Wingdings" w:hint="default"/>
      </w:rPr>
    </w:lvl>
  </w:abstractNum>
  <w:abstractNum w:abstractNumId="13" w15:restartNumberingAfterBreak="0">
    <w:nsid w:val="60DE7A6A"/>
    <w:multiLevelType w:val="hybridMultilevel"/>
    <w:tmpl w:val="2C9CCB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0B06282"/>
    <w:multiLevelType w:val="hybridMultilevel"/>
    <w:tmpl w:val="E7041B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4FF1ECD"/>
    <w:multiLevelType w:val="hybridMultilevel"/>
    <w:tmpl w:val="C9EC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0B44C4"/>
    <w:multiLevelType w:val="hybridMultilevel"/>
    <w:tmpl w:val="8FEA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7"/>
  </w:num>
  <w:num w:numId="4">
    <w:abstractNumId w:val="15"/>
  </w:num>
  <w:num w:numId="5">
    <w:abstractNumId w:val="12"/>
  </w:num>
  <w:num w:numId="6">
    <w:abstractNumId w:val="2"/>
  </w:num>
  <w:num w:numId="7">
    <w:abstractNumId w:val="3"/>
  </w:num>
  <w:num w:numId="8">
    <w:abstractNumId w:val="9"/>
  </w:num>
  <w:num w:numId="9">
    <w:abstractNumId w:val="0"/>
  </w:num>
  <w:num w:numId="10">
    <w:abstractNumId w:val="14"/>
  </w:num>
  <w:num w:numId="11">
    <w:abstractNumId w:val="1"/>
  </w:num>
  <w:num w:numId="12">
    <w:abstractNumId w:val="16"/>
  </w:num>
  <w:num w:numId="13">
    <w:abstractNumId w:val="11"/>
  </w:num>
  <w:num w:numId="14">
    <w:abstractNumId w:val="8"/>
  </w:num>
  <w:num w:numId="15">
    <w:abstractNumId w:val="10"/>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23225"/>
    <w:rsid w:val="00091C65"/>
    <w:rsid w:val="000B0ED2"/>
    <w:rsid w:val="000E638B"/>
    <w:rsid w:val="00121029"/>
    <w:rsid w:val="00144474"/>
    <w:rsid w:val="00161C39"/>
    <w:rsid w:val="001B0A02"/>
    <w:rsid w:val="002730B1"/>
    <w:rsid w:val="00381B9C"/>
    <w:rsid w:val="003C0EBD"/>
    <w:rsid w:val="00440248"/>
    <w:rsid w:val="00442E8A"/>
    <w:rsid w:val="004C09BA"/>
    <w:rsid w:val="004E132B"/>
    <w:rsid w:val="00511F78"/>
    <w:rsid w:val="005C4BA7"/>
    <w:rsid w:val="005C6EF5"/>
    <w:rsid w:val="006D0161"/>
    <w:rsid w:val="006F22D1"/>
    <w:rsid w:val="00745F75"/>
    <w:rsid w:val="00774373"/>
    <w:rsid w:val="007E3F68"/>
    <w:rsid w:val="008B0F37"/>
    <w:rsid w:val="008C26DC"/>
    <w:rsid w:val="009139B8"/>
    <w:rsid w:val="00923225"/>
    <w:rsid w:val="009C3185"/>
    <w:rsid w:val="009D6472"/>
    <w:rsid w:val="00A26F5C"/>
    <w:rsid w:val="00A45304"/>
    <w:rsid w:val="00A73A7F"/>
    <w:rsid w:val="00AC6791"/>
    <w:rsid w:val="00B30E1C"/>
    <w:rsid w:val="00B36205"/>
    <w:rsid w:val="00B92A09"/>
    <w:rsid w:val="00B934FA"/>
    <w:rsid w:val="00B9639B"/>
    <w:rsid w:val="00BC3B62"/>
    <w:rsid w:val="00BF0106"/>
    <w:rsid w:val="00C963B9"/>
    <w:rsid w:val="00CE299B"/>
    <w:rsid w:val="00CF26B7"/>
    <w:rsid w:val="00D27DAE"/>
    <w:rsid w:val="00DA1091"/>
    <w:rsid w:val="00DB4A01"/>
    <w:rsid w:val="00DB5506"/>
    <w:rsid w:val="00E4304C"/>
    <w:rsid w:val="00E43484"/>
    <w:rsid w:val="00E51BBC"/>
    <w:rsid w:val="00E70E3A"/>
    <w:rsid w:val="00EE031F"/>
    <w:rsid w:val="00F87D96"/>
    <w:rsid w:val="00FC5AAA"/>
    <w:rsid w:val="00FD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D6076"/>
  <w15:docId w15:val="{AEFA5C62-856C-47F3-B995-6EEEC8EB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AAA"/>
  </w:style>
  <w:style w:type="paragraph" w:styleId="Heading2">
    <w:name w:val="heading 2"/>
    <w:basedOn w:val="Normal"/>
    <w:link w:val="Heading2Char"/>
    <w:uiPriority w:val="9"/>
    <w:qFormat/>
    <w:rsid w:val="0092322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322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2322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3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069874">
      <w:bodyDiv w:val="1"/>
      <w:marLeft w:val="0"/>
      <w:marRight w:val="0"/>
      <w:marTop w:val="0"/>
      <w:marBottom w:val="0"/>
      <w:divBdr>
        <w:top w:val="none" w:sz="0" w:space="0" w:color="auto"/>
        <w:left w:val="none" w:sz="0" w:space="0" w:color="auto"/>
        <w:bottom w:val="none" w:sz="0" w:space="0" w:color="auto"/>
        <w:right w:val="none" w:sz="0" w:space="0" w:color="auto"/>
      </w:divBdr>
      <w:divsChild>
        <w:div w:id="1453480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4A19-2FA5-4BAC-BF4F-A10CE813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 Hansen</dc:creator>
  <cp:lastModifiedBy>Mail Box</cp:lastModifiedBy>
  <cp:revision>2</cp:revision>
  <dcterms:created xsi:type="dcterms:W3CDTF">2018-12-13T16:04:00Z</dcterms:created>
  <dcterms:modified xsi:type="dcterms:W3CDTF">2018-12-13T16:04:00Z</dcterms:modified>
</cp:coreProperties>
</file>